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58" w:rsidRDefault="005A5CE7">
      <w:pPr>
        <w:tabs>
          <w:tab w:val="left" w:pos="1800"/>
        </w:tabs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b/>
          <w:bCs/>
          <w:sz w:val="28"/>
          <w:szCs w:val="28"/>
        </w:rPr>
        <w:t>附件</w:t>
      </w:r>
      <w:r>
        <w:rPr>
          <w:rFonts w:ascii="宋体" w:eastAsia="方正仿宋_GBK" w:hAnsi="宋体" w:hint="eastAsia"/>
          <w:b/>
          <w:bCs/>
          <w:sz w:val="28"/>
          <w:szCs w:val="28"/>
        </w:rPr>
        <w:t>1</w:t>
      </w:r>
      <w:r>
        <w:rPr>
          <w:rFonts w:ascii="宋体" w:eastAsia="方正仿宋_GBK" w:hAnsi="宋体" w:hint="eastAsia"/>
          <w:b/>
          <w:bCs/>
          <w:sz w:val="28"/>
          <w:szCs w:val="28"/>
        </w:rPr>
        <w:t>：</w:t>
      </w:r>
    </w:p>
    <w:p w:rsidR="00FE7C96" w:rsidRDefault="005A5CE7">
      <w:pPr>
        <w:jc w:val="center"/>
        <w:rPr>
          <w:rFonts w:ascii="黑体" w:eastAsia="黑体" w:hAnsi="黑体"/>
          <w:color w:val="000000"/>
          <w:sz w:val="36"/>
          <w:szCs w:val="36"/>
        </w:rPr>
      </w:pPr>
      <w:r w:rsidRPr="00FE7C96">
        <w:rPr>
          <w:rFonts w:ascii="黑体" w:eastAsia="黑体" w:hAnsi="黑体" w:hint="eastAsia"/>
          <w:color w:val="000000"/>
          <w:sz w:val="36"/>
          <w:szCs w:val="36"/>
        </w:rPr>
        <w:t>水利部</w:t>
      </w:r>
      <w:r w:rsidRPr="00FE7C96">
        <w:rPr>
          <w:rFonts w:ascii="黑体" w:eastAsia="黑体" w:hAnsi="黑体" w:hint="eastAsia"/>
          <w:color w:val="000000"/>
          <w:sz w:val="36"/>
          <w:szCs w:val="36"/>
        </w:rPr>
        <w:t>太湖局所属事业单位</w:t>
      </w:r>
      <w:r w:rsidRPr="00FE7C96">
        <w:rPr>
          <w:rFonts w:ascii="黑体" w:eastAsia="黑体" w:hAnsi="黑体" w:hint="eastAsia"/>
          <w:color w:val="000000"/>
          <w:sz w:val="36"/>
          <w:szCs w:val="36"/>
        </w:rPr>
        <w:t>2018</w:t>
      </w:r>
      <w:r w:rsidRPr="00FE7C96">
        <w:rPr>
          <w:rFonts w:ascii="黑体" w:eastAsia="黑体" w:hAnsi="黑体"/>
          <w:color w:val="000000"/>
          <w:sz w:val="36"/>
          <w:szCs w:val="36"/>
        </w:rPr>
        <w:t>年</w:t>
      </w:r>
      <w:r w:rsidRPr="00FE7C96">
        <w:rPr>
          <w:rFonts w:ascii="黑体" w:eastAsia="黑体" w:hAnsi="黑体" w:hint="eastAsia"/>
          <w:color w:val="000000"/>
          <w:sz w:val="36"/>
          <w:szCs w:val="36"/>
        </w:rPr>
        <w:t>度</w:t>
      </w:r>
      <w:r w:rsidRPr="00FE7C96">
        <w:rPr>
          <w:rFonts w:ascii="黑体" w:eastAsia="黑体" w:hAnsi="黑体" w:hint="eastAsia"/>
          <w:color w:val="000000"/>
          <w:sz w:val="36"/>
          <w:szCs w:val="36"/>
        </w:rPr>
        <w:t>公开招聘</w:t>
      </w:r>
    </w:p>
    <w:p w:rsidR="00BD0658" w:rsidRPr="00FE7C96" w:rsidRDefault="005A5CE7">
      <w:pPr>
        <w:jc w:val="center"/>
        <w:rPr>
          <w:rFonts w:ascii="黑体" w:eastAsia="黑体" w:hAnsi="黑体"/>
          <w:color w:val="000000"/>
          <w:sz w:val="36"/>
          <w:szCs w:val="36"/>
        </w:rPr>
      </w:pPr>
      <w:bookmarkStart w:id="0" w:name="_GoBack"/>
      <w:bookmarkEnd w:id="0"/>
      <w:r w:rsidRPr="00FE7C96">
        <w:rPr>
          <w:rFonts w:ascii="黑体" w:eastAsia="黑体" w:hAnsi="黑体" w:hint="eastAsia"/>
          <w:color w:val="000000"/>
          <w:sz w:val="36"/>
          <w:szCs w:val="36"/>
        </w:rPr>
        <w:t>工作人员计划表</w:t>
      </w:r>
    </w:p>
    <w:tbl>
      <w:tblPr>
        <w:tblW w:w="9457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963"/>
        <w:gridCol w:w="2160"/>
        <w:gridCol w:w="750"/>
        <w:gridCol w:w="1620"/>
        <w:gridCol w:w="1095"/>
        <w:gridCol w:w="750"/>
        <w:gridCol w:w="1395"/>
      </w:tblGrid>
      <w:tr w:rsidR="00BD0658">
        <w:trPr>
          <w:trHeight w:val="4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方正仿宋_GBK" w:hAnsi="宋体" w:cs="宋体" w:hint="eastAsia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方正仿宋_GBK" w:hAnsi="宋体" w:cs="宋体" w:hint="eastAsia"/>
                <w:b/>
                <w:bCs/>
                <w:kern w:val="0"/>
                <w:szCs w:val="21"/>
              </w:rPr>
              <w:t>职位</w:t>
            </w:r>
          </w:p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方正仿宋_GBK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方正仿宋_GBK" w:hAnsi="宋体" w:cs="宋体" w:hint="eastAsia"/>
                <w:b/>
                <w:bCs/>
                <w:kern w:val="0"/>
                <w:szCs w:val="21"/>
              </w:rPr>
              <w:t>职位简介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方正仿宋_GBK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方正仿宋_GBK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方正仿宋_GBK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方正仿宋_GBK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方正仿宋_GBK" w:hAnsi="宋体" w:cs="宋体" w:hint="eastAsia"/>
                <w:b/>
                <w:bCs/>
                <w:kern w:val="0"/>
                <w:szCs w:val="21"/>
              </w:rPr>
              <w:t>其他条件</w:t>
            </w:r>
          </w:p>
        </w:tc>
      </w:tr>
      <w:tr w:rsidR="00BD0658">
        <w:trPr>
          <w:trHeight w:val="1005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水文局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（信息中心）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财务</w:t>
            </w:r>
          </w:p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会计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从事会计核算和审核、国库集中支付、预算和决算报表编制及财务管理等工作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财务管理、会计、审计等相关专业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本科及</w:t>
            </w:r>
          </w:p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以上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jc w:val="center"/>
              <w:textAlignment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宋体" w:eastAsia="方正仿宋_GBK" w:hAnsi="宋体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BD0658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</w:p>
        </w:tc>
      </w:tr>
      <w:tr w:rsidR="00BD0658">
        <w:trPr>
          <w:trHeight w:val="1005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58" w:rsidRDefault="00BD0658">
            <w:pPr>
              <w:widowControl/>
              <w:spacing w:line="240" w:lineRule="exact"/>
              <w:jc w:val="left"/>
              <w:rPr>
                <w:rFonts w:ascii="宋体" w:eastAsia="方正仿宋_GBK" w:hAnsi="宋体" w:cs="宋体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水文水资源管理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负责水文情报预报、水文水资源分析评价等工作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水文与水资源工程、水文学及水资源、河流动力学、水利工程等相关专业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jc w:val="center"/>
              <w:textAlignment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BD0658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</w:p>
        </w:tc>
      </w:tr>
      <w:tr w:rsidR="00BD0658">
        <w:trPr>
          <w:trHeight w:val="1005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太湖流域水文水资源监测中心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水文水资源调查与评价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主要从事水文水资源调查评价及水资源规划编制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jc w:val="center"/>
              <w:textAlignment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水文水资源相关专业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jc w:val="center"/>
              <w:textAlignment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BD0658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</w:p>
        </w:tc>
      </w:tr>
      <w:tr w:rsidR="00BD0658">
        <w:trPr>
          <w:trHeight w:val="1005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658" w:rsidRDefault="00BD0658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水质分析与评价研究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主要从事水环境监测评价及相关研究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jc w:val="center"/>
              <w:textAlignment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化学分析、环境监测相关专业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jc w:val="center"/>
              <w:textAlignment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BD0658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</w:p>
        </w:tc>
      </w:tr>
      <w:tr w:rsidR="00BD0658">
        <w:trPr>
          <w:trHeight w:val="1005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658" w:rsidRDefault="00BD0658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信息</w:t>
            </w:r>
          </w:p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主要从事水利信息化项目规划、建设及运行维护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jc w:val="center"/>
              <w:textAlignment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计算机、电子信息、水文水资源、水环境相关专业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jc w:val="center"/>
              <w:textAlignment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BD0658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</w:p>
        </w:tc>
      </w:tr>
      <w:tr w:rsidR="00BD0658">
        <w:trPr>
          <w:trHeight w:val="1005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水利发展研究中心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综合</w:t>
            </w:r>
          </w:p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主要从事行政管理等工作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jc w:val="center"/>
              <w:textAlignment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管理科学与工程、水利相关专业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中共</w:t>
            </w:r>
          </w:p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党员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BD0658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</w:p>
        </w:tc>
      </w:tr>
      <w:tr w:rsidR="00BD0658">
        <w:trPr>
          <w:trHeight w:val="1005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658" w:rsidRDefault="00BD0658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规划前期、战略研究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主要从事流域规划前期、技术咨询服务等工作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jc w:val="center"/>
              <w:textAlignment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水利工程或涉水相关工程专业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中共</w:t>
            </w:r>
          </w:p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党员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需经常参加工程勘察及野外调研</w:t>
            </w:r>
          </w:p>
        </w:tc>
      </w:tr>
      <w:tr w:rsidR="00BD0658">
        <w:trPr>
          <w:trHeight w:val="1005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苏州管理局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会计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从事财务稽核、政府采购、资产管理等工作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jc w:val="center"/>
              <w:textAlignment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财务财会类、审计类相关专业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仅限本科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jc w:val="center"/>
              <w:textAlignment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BD0658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</w:p>
        </w:tc>
      </w:tr>
      <w:tr w:rsidR="00BD0658">
        <w:trPr>
          <w:trHeight w:val="1325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658" w:rsidRDefault="00BD0658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水利工程技术管理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从事防汛抗旱、工程管理、水政水资源、安全生产等工作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jc w:val="center"/>
              <w:textAlignment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水利工程类、</w:t>
            </w:r>
          </w:p>
          <w:p w:rsidR="00BD0658" w:rsidRDefault="005A5CE7">
            <w:pPr>
              <w:widowControl/>
              <w:spacing w:line="240" w:lineRule="exac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建筑工程类、</w:t>
            </w:r>
          </w:p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安全生产类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本科及</w:t>
            </w:r>
          </w:p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以上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jc w:val="center"/>
              <w:textAlignment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在工程管理所工作，需参与防汛值班、工程维护及野外作业</w:t>
            </w:r>
          </w:p>
        </w:tc>
      </w:tr>
      <w:tr w:rsidR="00BD0658">
        <w:trPr>
          <w:trHeight w:val="135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58" w:rsidRDefault="00BD0658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机电及通讯设备运行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从事机电及通讯设备运行管理、工程维护、水工观测等工作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jc w:val="center"/>
              <w:textAlignment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机电控制类、计算机（网络管理）类、电子信息类、测绘类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大专及</w:t>
            </w:r>
          </w:p>
          <w:p w:rsidR="00BD0658" w:rsidRDefault="005A5CE7">
            <w:pPr>
              <w:widowControl/>
              <w:spacing w:line="240" w:lineRule="exact"/>
              <w:jc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jc w:val="center"/>
              <w:textAlignment w:val="center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58" w:rsidRDefault="005A5CE7">
            <w:pPr>
              <w:widowControl/>
              <w:spacing w:line="240" w:lineRule="exact"/>
              <w:rPr>
                <w:rFonts w:ascii="宋体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在工程管理所工作，需参与防汛值班、工程维护及野外作业</w:t>
            </w:r>
          </w:p>
        </w:tc>
      </w:tr>
    </w:tbl>
    <w:p w:rsidR="00BD0658" w:rsidRDefault="00BD0658"/>
    <w:sectPr w:rsidR="00BD0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E7" w:rsidRDefault="005A5CE7" w:rsidP="00FE7C96">
      <w:r>
        <w:separator/>
      </w:r>
    </w:p>
  </w:endnote>
  <w:endnote w:type="continuationSeparator" w:id="0">
    <w:p w:rsidR="005A5CE7" w:rsidRDefault="005A5CE7" w:rsidP="00FE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E7" w:rsidRDefault="005A5CE7" w:rsidP="00FE7C96">
      <w:r>
        <w:separator/>
      </w:r>
    </w:p>
  </w:footnote>
  <w:footnote w:type="continuationSeparator" w:id="0">
    <w:p w:rsidR="005A5CE7" w:rsidRDefault="005A5CE7" w:rsidP="00FE7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653C4"/>
    <w:rsid w:val="005A5CE7"/>
    <w:rsid w:val="00BD0658"/>
    <w:rsid w:val="00FE7C96"/>
    <w:rsid w:val="0E4276BB"/>
    <w:rsid w:val="11AD246E"/>
    <w:rsid w:val="289B6690"/>
    <w:rsid w:val="3F6653C4"/>
    <w:rsid w:val="4031236D"/>
    <w:rsid w:val="47D12C01"/>
    <w:rsid w:val="737E244B"/>
    <w:rsid w:val="7E79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34402F-280C-4667-B8DC-C7EC9E3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7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7C9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E7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7C9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邹馥庆</dc:creator>
  <cp:lastModifiedBy>gy</cp:lastModifiedBy>
  <cp:revision>2</cp:revision>
  <dcterms:created xsi:type="dcterms:W3CDTF">2018-01-07T13:12:00Z</dcterms:created>
  <dcterms:modified xsi:type="dcterms:W3CDTF">2018-01-19T05:52:00Z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